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5B2A" w:rsidRDefault="00A55B2A" w:rsidP="00A55B2A">
      <w:pPr>
        <w:ind w:right="630"/>
        <w:rPr>
          <w:rFonts w:cs="Tahoma"/>
        </w:rPr>
      </w:pPr>
      <w:bookmarkStart w:id="0" w:name="_GoBack"/>
      <w:bookmarkEnd w:id="0"/>
    </w:p>
    <w:p w:rsidR="00A55B2A" w:rsidRDefault="00A55B2A" w:rsidP="00A55B2A">
      <w:pPr>
        <w:tabs>
          <w:tab w:val="left" w:pos="2145"/>
        </w:tabs>
      </w:pPr>
      <w:r>
        <w:tab/>
      </w:r>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1" w:name="_Toc107744198"/>
      <w:bookmarkStart w:id="2" w:name="_Toc107744275"/>
      <w:bookmarkStart w:id="3" w:name="_Toc122805896"/>
      <w:bookmarkStart w:id="4" w:name="_Toc122834902"/>
      <w:bookmarkStart w:id="5" w:name="_Toc124774468"/>
      <w:bookmarkStart w:id="6" w:name="_Toc131894076"/>
      <w:bookmarkStart w:id="7" w:name="_Toc131894335"/>
      <w:bookmarkStart w:id="8" w:name="_Toc131922729"/>
    </w:p>
    <w:p w:rsidR="00A55B2A"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A55B2A" w:rsidRPr="00701EAC" w:rsidRDefault="00A55B2A" w:rsidP="00A55B2A">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1"/>
      <w:bookmarkEnd w:id="2"/>
      <w:bookmarkEnd w:id="3"/>
      <w:bookmarkEnd w:id="4"/>
      <w:bookmarkEnd w:id="5"/>
      <w:bookmarkEnd w:id="6"/>
      <w:bookmarkEnd w:id="7"/>
      <w:bookmarkEnd w:id="8"/>
      <w:r>
        <w:rPr>
          <w:rFonts w:ascii="Arial" w:hAnsi="Arial" w:cs="Arial"/>
          <w:b w:val="0"/>
          <w:bCs w:val="0"/>
          <w:color w:val="auto"/>
          <w:sz w:val="32"/>
        </w:rPr>
        <w:t>n</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A55B2A" w:rsidRPr="00701EAC"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r>
        <w:rPr>
          <w:rFonts w:ascii="Arial" w:hAnsi="Arial" w:cs="Arial"/>
          <w:b w:val="0"/>
          <w:bCs w:val="0"/>
          <w:sz w:val="32"/>
          <w:szCs w:val="32"/>
        </w:rPr>
        <w:t xml:space="preserve"> supply of</w:t>
      </w:r>
    </w:p>
    <w:p w:rsidR="00A55B2A" w:rsidRPr="002B4DF0"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color w:val="000000"/>
        </w:rPr>
      </w:pPr>
      <w:r w:rsidRPr="00701EAC">
        <w:rPr>
          <w:rFonts w:ascii="Arial" w:hAnsi="Arial" w:cs="Arial"/>
          <w:bCs w:val="0"/>
          <w:sz w:val="36"/>
          <w:szCs w:val="36"/>
        </w:rPr>
        <w:t>"</w:t>
      </w:r>
      <w:r w:rsidR="00E80CBA" w:rsidRPr="00E80CBA">
        <w:t xml:space="preserve"> </w:t>
      </w:r>
      <w:r w:rsidR="00413B5A" w:rsidRPr="00413B5A">
        <w:rPr>
          <w:rFonts w:ascii="Arial" w:hAnsi="Arial" w:cs="Arial"/>
          <w:color w:val="000000"/>
        </w:rPr>
        <w:t>BRAKE UNIT FOR 3 PH INDUCTION MOTOR</w:t>
      </w:r>
      <w:r w:rsidR="00AB39AE" w:rsidRPr="00450557">
        <w:rPr>
          <w:rFonts w:ascii="Arial" w:hAnsi="Arial" w:cs="Arial"/>
          <w:color w:val="000000"/>
          <w:lang w:val="en-US"/>
        </w:rPr>
        <w:t>.</w:t>
      </w:r>
      <w:r w:rsidRPr="008A1372">
        <w:rPr>
          <w:rFonts w:ascii="Arial" w:hAnsi="Arial" w:cs="Arial"/>
          <w:bCs w:val="0"/>
          <w:sz w:val="36"/>
          <w:szCs w:val="36"/>
        </w:rPr>
        <w:t>”</w:t>
      </w:r>
    </w:p>
    <w:p w:rsidR="00A55B2A" w:rsidRPr="00277665"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Verdana" w:hAnsi="Verdana"/>
          <w:b w:val="0"/>
          <w:bCs w:val="0"/>
          <w:color w:val="FF0000"/>
          <w:sz w:val="24"/>
          <w:szCs w:val="24"/>
          <w:lang w:val="en-US"/>
        </w:rPr>
      </w:pPr>
      <w:r>
        <w:rPr>
          <w:rFonts w:ascii="Arial" w:hAnsi="Arial" w:cs="Arial"/>
          <w:sz w:val="32"/>
        </w:rPr>
        <w:t>Tender No.</w:t>
      </w:r>
      <w:r w:rsidRPr="00D87A9E">
        <w:rPr>
          <w:rFonts w:ascii="Verdana" w:hAnsi="Verdana"/>
          <w:b w:val="0"/>
          <w:bCs w:val="0"/>
          <w:sz w:val="24"/>
          <w:szCs w:val="24"/>
          <w:lang w:val="en-GB"/>
        </w:rPr>
        <w:t xml:space="preserve"> </w:t>
      </w:r>
      <w:r w:rsidR="00FE52D0">
        <w:rPr>
          <w:rFonts w:ascii="Verdana" w:hAnsi="Verdana"/>
          <w:b w:val="0"/>
          <w:bCs w:val="0"/>
          <w:sz w:val="24"/>
          <w:szCs w:val="24"/>
          <w:lang w:val="en-GB"/>
        </w:rPr>
        <w:t>BR01/RM5/</w:t>
      </w:r>
      <w:r w:rsidR="00FE52D0" w:rsidRPr="00FE52D0">
        <w:rPr>
          <w:rFonts w:ascii="Arial" w:hAnsi="Arial" w:cs="Arial"/>
          <w:b w:val="0"/>
          <w:sz w:val="24"/>
          <w:szCs w:val="24"/>
        </w:rPr>
        <w:t>1050010347</w:t>
      </w:r>
    </w:p>
    <w:p w:rsidR="00A55B2A"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Tender Closing date:</w:t>
      </w:r>
      <w:r w:rsidR="00413B5A">
        <w:rPr>
          <w:rFonts w:ascii="Arial" w:hAnsi="Arial" w:cs="Arial"/>
          <w:sz w:val="32"/>
          <w:lang w:val="en-US"/>
        </w:rPr>
        <w:t>07</w:t>
      </w:r>
      <w:r w:rsidRPr="00502C4D">
        <w:rPr>
          <w:rFonts w:ascii="Arial" w:hAnsi="Arial" w:cs="Arial"/>
          <w:sz w:val="32"/>
        </w:rPr>
        <w:t>.</w:t>
      </w:r>
      <w:r w:rsidR="001E1EFE">
        <w:rPr>
          <w:rFonts w:ascii="Arial" w:hAnsi="Arial" w:cs="Arial"/>
          <w:sz w:val="32"/>
          <w:lang w:val="en-US"/>
        </w:rPr>
        <w:t>0</w:t>
      </w:r>
      <w:r w:rsidR="00413B5A">
        <w:rPr>
          <w:rFonts w:ascii="Arial" w:hAnsi="Arial" w:cs="Arial"/>
          <w:sz w:val="32"/>
          <w:lang w:val="en-US"/>
        </w:rPr>
        <w:t>9</w:t>
      </w:r>
      <w:r w:rsidR="001E1EFE">
        <w:rPr>
          <w:rFonts w:ascii="Arial" w:hAnsi="Arial" w:cs="Arial"/>
          <w:sz w:val="32"/>
          <w:lang w:val="en-US"/>
        </w:rPr>
        <w:t>.</w:t>
      </w:r>
      <w:r>
        <w:rPr>
          <w:rFonts w:ascii="Arial" w:hAnsi="Arial" w:cs="Arial"/>
          <w:sz w:val="32"/>
        </w:rPr>
        <w:t>20</w:t>
      </w:r>
      <w:r w:rsidR="00E80CBA">
        <w:rPr>
          <w:rFonts w:ascii="Arial" w:hAnsi="Arial" w:cs="Arial"/>
          <w:sz w:val="32"/>
          <w:lang w:val="en-US"/>
        </w:rPr>
        <w:t>20</w:t>
      </w:r>
      <w:r>
        <w:rPr>
          <w:rFonts w:ascii="Arial" w:hAnsi="Arial" w:cs="Arial"/>
          <w:sz w:val="32"/>
        </w:rPr>
        <w:t>, 16</w:t>
      </w:r>
      <w:r>
        <w:rPr>
          <w:rFonts w:ascii="Arial" w:hAnsi="Arial" w:cs="Arial"/>
          <w:sz w:val="32"/>
          <w:lang w:val="en-US"/>
        </w:rPr>
        <w:t>:</w:t>
      </w:r>
      <w:r>
        <w:rPr>
          <w:rFonts w:ascii="Arial" w:hAnsi="Arial" w:cs="Arial"/>
          <w:sz w:val="32"/>
        </w:rPr>
        <w:t>00 Hours</w:t>
      </w:r>
    </w:p>
    <w:p w:rsidR="00A55B2A" w:rsidRPr="00701EAC" w:rsidRDefault="00A55B2A" w:rsidP="00A55B2A">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A55B2A" w:rsidRPr="00701EAC" w:rsidRDefault="00A55B2A" w:rsidP="00A55B2A">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A55B2A" w:rsidRPr="00701EAC" w:rsidRDefault="00A55B2A" w:rsidP="00A55B2A">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A55B2A" w:rsidRDefault="00A55B2A" w:rsidP="00A55B2A">
      <w:bookmarkStart w:id="17" w:name="_Toc109778803"/>
      <w:bookmarkStart w:id="18" w:name="_Toc109778838"/>
      <w:bookmarkStart w:id="19" w:name="_Toc109785615"/>
      <w:bookmarkStart w:id="20" w:name="_Toc131894078"/>
      <w:bookmarkStart w:id="21" w:name="_Toc131894337"/>
      <w:bookmarkStart w:id="22" w:name="_Toc131922731"/>
    </w:p>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413B5A" w:rsidRDefault="00413B5A" w:rsidP="00A55B2A"/>
    <w:p w:rsidR="00413B5A" w:rsidRDefault="00413B5A" w:rsidP="00A55B2A"/>
    <w:p w:rsidR="00A55B2A" w:rsidRDefault="00A55B2A" w:rsidP="00A55B2A"/>
    <w:p w:rsidR="00A55B2A" w:rsidRDefault="00A55B2A" w:rsidP="00A55B2A"/>
    <w:p w:rsidR="00A55B2A" w:rsidRDefault="00A55B2A" w:rsidP="00A55B2A"/>
    <w:p w:rsidR="00A55B2A" w:rsidRDefault="00A55B2A" w:rsidP="00A55B2A"/>
    <w:p w:rsidR="00A55B2A" w:rsidRDefault="00A55B2A" w:rsidP="00A55B2A"/>
    <w:p w:rsidR="00A55B2A" w:rsidRPr="00087E42" w:rsidRDefault="00A55B2A" w:rsidP="00A55B2A">
      <w:pPr>
        <w:tabs>
          <w:tab w:val="left" w:pos="5475"/>
        </w:tabs>
      </w:pPr>
      <w:r>
        <w:tab/>
      </w:r>
    </w:p>
    <w:bookmarkEnd w:id="17"/>
    <w:bookmarkEnd w:id="18"/>
    <w:bookmarkEnd w:id="19"/>
    <w:bookmarkEnd w:id="20"/>
    <w:bookmarkEnd w:id="21"/>
    <w:bookmarkEnd w:id="22"/>
    <w:p w:rsidR="00A55B2A" w:rsidRDefault="00A55B2A" w:rsidP="00A55B2A">
      <w:pPr>
        <w:rPr>
          <w:lang w:eastAsia="x-none"/>
        </w:rPr>
      </w:pPr>
    </w:p>
    <w:tbl>
      <w:tblPr>
        <w:tblW w:w="97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
        <w:gridCol w:w="241"/>
        <w:gridCol w:w="1886"/>
        <w:gridCol w:w="5670"/>
        <w:gridCol w:w="940"/>
        <w:gridCol w:w="765"/>
      </w:tblGrid>
      <w:tr w:rsidR="000B55E3" w:rsidRPr="00701EAC" w:rsidTr="00E86476">
        <w:trPr>
          <w:trHeight w:val="586"/>
        </w:trPr>
        <w:tc>
          <w:tcPr>
            <w:tcW w:w="208" w:type="dxa"/>
          </w:tcPr>
          <w:p w:rsidR="000B55E3" w:rsidRPr="00701EAC" w:rsidRDefault="000B55E3" w:rsidP="0073489E">
            <w:pPr>
              <w:jc w:val="center"/>
              <w:rPr>
                <w:rFonts w:ascii="Arial" w:hAnsi="Arial" w:cs="Arial"/>
                <w:sz w:val="24"/>
                <w:szCs w:val="24"/>
              </w:rPr>
            </w:pPr>
          </w:p>
        </w:tc>
        <w:tc>
          <w:tcPr>
            <w:tcW w:w="9502" w:type="dxa"/>
            <w:gridSpan w:val="5"/>
          </w:tcPr>
          <w:p w:rsidR="000B55E3" w:rsidRPr="00E86476" w:rsidRDefault="000B55E3" w:rsidP="00E86476">
            <w:pPr>
              <w:spacing w:line="360" w:lineRule="auto"/>
              <w:jc w:val="center"/>
              <w:rPr>
                <w:rFonts w:ascii="Arial" w:hAnsi="Arial" w:cs="Arial"/>
                <w:sz w:val="22"/>
                <w:szCs w:val="22"/>
              </w:rPr>
            </w:pPr>
            <w:r w:rsidRPr="00E86476">
              <w:rPr>
                <w:rFonts w:ascii="Arial" w:hAnsi="Arial" w:cs="Arial"/>
                <w:sz w:val="22"/>
                <w:szCs w:val="22"/>
              </w:rPr>
              <w:t xml:space="preserve">Tentative requirement of </w:t>
            </w:r>
          </w:p>
          <w:p w:rsidR="000B55E3" w:rsidRPr="00E86476" w:rsidRDefault="00413B5A" w:rsidP="00E86476">
            <w:pPr>
              <w:autoSpaceDE w:val="0"/>
              <w:autoSpaceDN w:val="0"/>
              <w:adjustRightInd w:val="0"/>
              <w:spacing w:line="360" w:lineRule="auto"/>
              <w:ind w:left="771"/>
              <w:jc w:val="center"/>
              <w:rPr>
                <w:rFonts w:ascii="Arial" w:eastAsiaTheme="minorHAnsi" w:hAnsi="Arial" w:cs="Arial"/>
                <w:color w:val="000000"/>
                <w:sz w:val="22"/>
                <w:szCs w:val="22"/>
                <w:lang w:val="en-IN"/>
              </w:rPr>
            </w:pPr>
            <w:r w:rsidRPr="00413B5A">
              <w:rPr>
                <w:rFonts w:ascii="Arial" w:hAnsi="Arial" w:cs="Arial"/>
                <w:color w:val="000000"/>
              </w:rPr>
              <w:t xml:space="preserve">BRAKE UNIT FOR 3 PH INDUCTION </w:t>
            </w:r>
            <w:proofErr w:type="gramStart"/>
            <w:r w:rsidRPr="00413B5A">
              <w:rPr>
                <w:rFonts w:ascii="Arial" w:hAnsi="Arial" w:cs="Arial"/>
                <w:color w:val="000000"/>
              </w:rPr>
              <w:t>MOTOR</w:t>
            </w:r>
            <w:r w:rsidR="00AB39AE" w:rsidRPr="00450557">
              <w:rPr>
                <w:rFonts w:ascii="Arial" w:hAnsi="Arial" w:cs="Arial"/>
                <w:color w:val="000000"/>
              </w:rPr>
              <w:t>.</w:t>
            </w:r>
            <w:r w:rsidR="000B55E3" w:rsidRPr="00E86476">
              <w:rPr>
                <w:rFonts w:ascii="Arial" w:eastAsiaTheme="minorHAnsi" w:hAnsi="Arial" w:cs="Arial"/>
                <w:color w:val="000000"/>
                <w:sz w:val="22"/>
                <w:szCs w:val="22"/>
                <w:lang w:val="en-IN"/>
              </w:rPr>
              <w:t>-</w:t>
            </w:r>
            <w:proofErr w:type="gramEnd"/>
            <w:r w:rsidR="000B55E3" w:rsidRPr="00E86476">
              <w:rPr>
                <w:rFonts w:ascii="Arial" w:eastAsiaTheme="minorHAnsi" w:hAnsi="Arial" w:cs="Arial"/>
                <w:color w:val="000000"/>
                <w:sz w:val="22"/>
                <w:szCs w:val="22"/>
                <w:lang w:val="en-IN"/>
              </w:rPr>
              <w:t xml:space="preserve"> Beml Limited., Bangalore Complex.</w:t>
            </w:r>
          </w:p>
          <w:p w:rsidR="000B55E3" w:rsidRPr="00E86476" w:rsidRDefault="000B55E3" w:rsidP="00E86476">
            <w:pPr>
              <w:spacing w:line="360" w:lineRule="auto"/>
              <w:jc w:val="center"/>
              <w:rPr>
                <w:rFonts w:ascii="Arial" w:hAnsi="Arial" w:cs="Arial"/>
                <w:sz w:val="22"/>
                <w:szCs w:val="22"/>
              </w:rPr>
            </w:pPr>
            <w:r w:rsidRPr="00E86476">
              <w:rPr>
                <w:rFonts w:ascii="Arial" w:hAnsi="Arial" w:cs="Arial"/>
                <w:sz w:val="22"/>
                <w:szCs w:val="22"/>
              </w:rPr>
              <w:t>Division: BEML, Bangalore Complex</w:t>
            </w:r>
          </w:p>
        </w:tc>
      </w:tr>
      <w:tr w:rsidR="000B55E3" w:rsidRPr="00701EAC" w:rsidTr="00E86476">
        <w:trPr>
          <w:trHeight w:val="262"/>
        </w:trPr>
        <w:tc>
          <w:tcPr>
            <w:tcW w:w="208" w:type="dxa"/>
            <w:shd w:val="clear" w:color="auto" w:fill="A6A6A6"/>
          </w:tcPr>
          <w:p w:rsidR="000B55E3" w:rsidRPr="00701EAC" w:rsidRDefault="000B55E3" w:rsidP="0073489E">
            <w:pPr>
              <w:jc w:val="center"/>
              <w:rPr>
                <w:rFonts w:ascii="Arial" w:hAnsi="Arial" w:cs="Arial"/>
                <w:b/>
                <w:color w:val="FFFFFF"/>
                <w:sz w:val="22"/>
                <w:szCs w:val="22"/>
              </w:rPr>
            </w:pPr>
          </w:p>
        </w:tc>
        <w:tc>
          <w:tcPr>
            <w:tcW w:w="9502" w:type="dxa"/>
            <w:gridSpan w:val="5"/>
            <w:shd w:val="clear" w:color="auto" w:fill="A6A6A6"/>
          </w:tcPr>
          <w:p w:rsidR="000B55E3" w:rsidRPr="00E86476" w:rsidRDefault="000B55E3" w:rsidP="00E86476">
            <w:pPr>
              <w:spacing w:line="360" w:lineRule="auto"/>
              <w:jc w:val="center"/>
              <w:rPr>
                <w:rFonts w:ascii="Arial" w:hAnsi="Arial" w:cs="Arial"/>
                <w:b/>
                <w:color w:val="FFFFFF"/>
                <w:sz w:val="22"/>
                <w:szCs w:val="22"/>
              </w:rPr>
            </w:pPr>
            <w:r w:rsidRPr="00E86476">
              <w:rPr>
                <w:rFonts w:ascii="Arial" w:hAnsi="Arial" w:cs="Arial"/>
                <w:b/>
                <w:color w:val="FFFFFF"/>
                <w:sz w:val="22"/>
                <w:szCs w:val="22"/>
              </w:rPr>
              <w:t>Requirement Specification</w:t>
            </w:r>
          </w:p>
        </w:tc>
      </w:tr>
      <w:tr w:rsidR="000B55E3" w:rsidRPr="00701EAC" w:rsidTr="00AB39AE">
        <w:trPr>
          <w:trHeight w:val="289"/>
        </w:trPr>
        <w:tc>
          <w:tcPr>
            <w:tcW w:w="449" w:type="dxa"/>
            <w:gridSpan w:val="2"/>
            <w:vAlign w:val="center"/>
          </w:tcPr>
          <w:p w:rsidR="000B55E3" w:rsidRPr="00701EAC" w:rsidRDefault="000B55E3" w:rsidP="0073489E">
            <w:pPr>
              <w:jc w:val="center"/>
              <w:rPr>
                <w:rFonts w:ascii="Arial" w:hAnsi="Arial" w:cs="Arial"/>
                <w:b/>
                <w:sz w:val="18"/>
                <w:szCs w:val="18"/>
              </w:rPr>
            </w:pPr>
            <w:r w:rsidRPr="00701EAC">
              <w:rPr>
                <w:rFonts w:ascii="Arial" w:hAnsi="Arial" w:cs="Arial"/>
                <w:b/>
                <w:sz w:val="18"/>
                <w:szCs w:val="18"/>
              </w:rPr>
              <w:t>Sl. No.</w:t>
            </w:r>
          </w:p>
        </w:tc>
        <w:tc>
          <w:tcPr>
            <w:tcW w:w="1886" w:type="dxa"/>
          </w:tcPr>
          <w:p w:rsidR="000B55E3" w:rsidRPr="00E86476" w:rsidRDefault="000B55E3" w:rsidP="00E86476">
            <w:pPr>
              <w:spacing w:line="360" w:lineRule="auto"/>
              <w:jc w:val="center"/>
              <w:rPr>
                <w:rFonts w:ascii="Arial" w:hAnsi="Arial" w:cs="Arial"/>
                <w:b/>
                <w:sz w:val="22"/>
                <w:szCs w:val="22"/>
              </w:rPr>
            </w:pPr>
          </w:p>
        </w:tc>
        <w:tc>
          <w:tcPr>
            <w:tcW w:w="5670" w:type="dxa"/>
            <w:tcMar>
              <w:top w:w="17" w:type="dxa"/>
              <w:left w:w="17" w:type="dxa"/>
              <w:bottom w:w="0" w:type="dxa"/>
              <w:right w:w="17" w:type="dxa"/>
            </w:tcMar>
            <w:vAlign w:val="center"/>
          </w:tcPr>
          <w:p w:rsidR="000B55E3" w:rsidRPr="00E86476" w:rsidRDefault="000B55E3" w:rsidP="00E86476">
            <w:pPr>
              <w:spacing w:line="360" w:lineRule="auto"/>
              <w:jc w:val="center"/>
              <w:rPr>
                <w:rFonts w:ascii="Arial" w:hAnsi="Arial" w:cs="Arial"/>
                <w:b/>
                <w:sz w:val="22"/>
                <w:szCs w:val="22"/>
              </w:rPr>
            </w:pPr>
            <w:r w:rsidRPr="00E86476">
              <w:rPr>
                <w:rFonts w:ascii="Arial" w:hAnsi="Arial" w:cs="Arial"/>
                <w:b/>
                <w:sz w:val="22"/>
                <w:szCs w:val="22"/>
              </w:rPr>
              <w:t>Item Name</w:t>
            </w:r>
          </w:p>
        </w:tc>
        <w:tc>
          <w:tcPr>
            <w:tcW w:w="940" w:type="dxa"/>
            <w:vAlign w:val="center"/>
          </w:tcPr>
          <w:p w:rsidR="000B55E3" w:rsidRPr="00701EAC" w:rsidRDefault="000B55E3" w:rsidP="0073489E">
            <w:pPr>
              <w:jc w:val="center"/>
              <w:rPr>
                <w:rFonts w:ascii="Arial" w:hAnsi="Arial" w:cs="Arial"/>
                <w:b/>
                <w:sz w:val="18"/>
                <w:szCs w:val="18"/>
              </w:rPr>
            </w:pPr>
            <w:r w:rsidRPr="00701EAC">
              <w:rPr>
                <w:rFonts w:ascii="Arial" w:hAnsi="Arial" w:cs="Arial"/>
                <w:b/>
                <w:sz w:val="18"/>
                <w:szCs w:val="18"/>
              </w:rPr>
              <w:t>UOM</w:t>
            </w:r>
          </w:p>
        </w:tc>
        <w:tc>
          <w:tcPr>
            <w:tcW w:w="765" w:type="dxa"/>
            <w:vAlign w:val="center"/>
          </w:tcPr>
          <w:p w:rsidR="000B55E3" w:rsidRPr="00701EAC" w:rsidRDefault="000B55E3" w:rsidP="0073489E">
            <w:pPr>
              <w:jc w:val="center"/>
              <w:rPr>
                <w:rFonts w:ascii="Arial" w:hAnsi="Arial" w:cs="Arial"/>
                <w:b/>
                <w:sz w:val="18"/>
                <w:szCs w:val="18"/>
              </w:rPr>
            </w:pPr>
            <w:r w:rsidRPr="00701EAC">
              <w:rPr>
                <w:rFonts w:ascii="Arial" w:hAnsi="Arial" w:cs="Arial"/>
                <w:b/>
                <w:sz w:val="18"/>
                <w:szCs w:val="18"/>
              </w:rPr>
              <w:t>Quantity</w:t>
            </w:r>
          </w:p>
        </w:tc>
      </w:tr>
      <w:tr w:rsidR="00AB39AE" w:rsidRPr="00701EAC" w:rsidTr="00AB39AE">
        <w:tc>
          <w:tcPr>
            <w:tcW w:w="449" w:type="dxa"/>
            <w:gridSpan w:val="2"/>
          </w:tcPr>
          <w:p w:rsidR="00AB39AE" w:rsidRPr="00DE1D69" w:rsidRDefault="00AB39AE" w:rsidP="00AB39AE">
            <w:r w:rsidRPr="00DE1D69">
              <w:t>1</w:t>
            </w:r>
          </w:p>
        </w:tc>
        <w:tc>
          <w:tcPr>
            <w:tcW w:w="1886" w:type="dxa"/>
          </w:tcPr>
          <w:p w:rsidR="00AB39AE" w:rsidRPr="00E86476" w:rsidRDefault="00413B5A" w:rsidP="00AB39AE">
            <w:pPr>
              <w:spacing w:line="360" w:lineRule="auto"/>
              <w:rPr>
                <w:rFonts w:ascii="Arial" w:hAnsi="Arial" w:cs="Arial"/>
                <w:sz w:val="22"/>
                <w:szCs w:val="22"/>
                <w:lang w:val="en-IN"/>
              </w:rPr>
            </w:pPr>
            <w:r w:rsidRPr="00413B5A">
              <w:rPr>
                <w:rFonts w:ascii="Arial" w:hAnsi="Arial" w:cs="Arial"/>
                <w:sz w:val="22"/>
                <w:szCs w:val="22"/>
                <w:lang w:val="en-IN"/>
              </w:rPr>
              <w:t>0113152792</w:t>
            </w:r>
          </w:p>
        </w:tc>
        <w:tc>
          <w:tcPr>
            <w:tcW w:w="5670" w:type="dxa"/>
          </w:tcPr>
          <w:p w:rsidR="00AB39AE" w:rsidRDefault="00413B5A" w:rsidP="00AB39AE">
            <w:pPr>
              <w:pStyle w:val="Paragraph"/>
            </w:pPr>
            <w:r w:rsidRPr="00413B5A">
              <w:rPr>
                <w:rFonts w:ascii="Arial" w:hAnsi="Arial" w:cs="Arial"/>
                <w:sz w:val="20"/>
                <w:szCs w:val="20"/>
                <w:lang w:eastAsia="en-US"/>
              </w:rPr>
              <w:t>BRAKE UNIT FOR 3 PH INDUCTION MOTOR</w:t>
            </w:r>
            <w:r w:rsidR="00AB39AE">
              <w:t>.</w:t>
            </w:r>
          </w:p>
          <w:p w:rsidR="00AB39AE" w:rsidRDefault="00AB39AE" w:rsidP="00AB39AE">
            <w:pPr>
              <w:rPr>
                <w:rFonts w:ascii="Arial" w:hAnsi="Arial" w:cs="Arial"/>
                <w:lang w:val="en-IN"/>
              </w:rPr>
            </w:pPr>
          </w:p>
        </w:tc>
        <w:tc>
          <w:tcPr>
            <w:tcW w:w="940" w:type="dxa"/>
          </w:tcPr>
          <w:p w:rsidR="00AB39AE" w:rsidRDefault="00413B5A" w:rsidP="00AB39AE">
            <w:pPr>
              <w:jc w:val="center"/>
              <w:rPr>
                <w:rFonts w:ascii="Arial" w:hAnsi="Arial" w:cs="Arial"/>
                <w:lang w:val="en-IN"/>
              </w:rPr>
            </w:pPr>
            <w:r>
              <w:rPr>
                <w:rFonts w:ascii="Arial" w:hAnsi="Arial" w:cs="Arial"/>
              </w:rPr>
              <w:t>No</w:t>
            </w:r>
          </w:p>
        </w:tc>
        <w:tc>
          <w:tcPr>
            <w:tcW w:w="765" w:type="dxa"/>
          </w:tcPr>
          <w:p w:rsidR="00AB39AE" w:rsidRDefault="00AB39AE" w:rsidP="00AB39AE">
            <w:pPr>
              <w:jc w:val="center"/>
            </w:pPr>
            <w:r w:rsidRPr="006947FB">
              <w:rPr>
                <w:rFonts w:ascii="Arial" w:hAnsi="Arial" w:cs="Arial"/>
              </w:rPr>
              <w:t>1</w:t>
            </w:r>
          </w:p>
        </w:tc>
      </w:tr>
      <w:tr w:rsidR="000B55E3" w:rsidRPr="00701EAC" w:rsidTr="00E86476">
        <w:trPr>
          <w:trHeight w:val="308"/>
        </w:trPr>
        <w:tc>
          <w:tcPr>
            <w:tcW w:w="208" w:type="dxa"/>
          </w:tcPr>
          <w:p w:rsidR="000B55E3" w:rsidRPr="00A55B2A" w:rsidRDefault="000B55E3" w:rsidP="00A55B2A">
            <w:pPr>
              <w:autoSpaceDE w:val="0"/>
              <w:autoSpaceDN w:val="0"/>
              <w:adjustRightInd w:val="0"/>
              <w:ind w:left="629" w:right="469"/>
              <w:rPr>
                <w:rFonts w:ascii="Arial" w:eastAsiaTheme="minorHAnsi" w:hAnsi="Arial" w:cs="Arial"/>
                <w:color w:val="000000"/>
                <w:sz w:val="22"/>
                <w:szCs w:val="22"/>
                <w:lang w:val="en-IN"/>
              </w:rPr>
            </w:pPr>
          </w:p>
        </w:tc>
        <w:tc>
          <w:tcPr>
            <w:tcW w:w="9502" w:type="dxa"/>
            <w:gridSpan w:val="5"/>
            <w:vAlign w:val="center"/>
          </w:tcPr>
          <w:p w:rsidR="000B55E3" w:rsidRPr="00E86476" w:rsidRDefault="000B55E3" w:rsidP="00E86476">
            <w:pPr>
              <w:spacing w:line="360" w:lineRule="auto"/>
              <w:ind w:left="786" w:right="610" w:hanging="270"/>
              <w:rPr>
                <w:rFonts w:ascii="Arial" w:hAnsi="Arial" w:cs="Arial"/>
                <w:b/>
                <w:sz w:val="22"/>
                <w:szCs w:val="22"/>
                <w:u w:val="single"/>
              </w:rPr>
            </w:pPr>
            <w:r w:rsidRPr="00E86476">
              <w:rPr>
                <w:rFonts w:ascii="Arial" w:hAnsi="Arial" w:cs="Arial"/>
                <w:b/>
                <w:sz w:val="22"/>
                <w:szCs w:val="22"/>
                <w:u w:val="single"/>
              </w:rPr>
              <w:t>Note:</w:t>
            </w:r>
          </w:p>
          <w:p w:rsidR="000B55E3" w:rsidRPr="00E86476"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 xml:space="preserve">The tendering process is </w:t>
            </w:r>
            <w:r w:rsidR="00413B5A">
              <w:rPr>
                <w:rFonts w:ascii="Arial" w:hAnsi="Arial" w:cs="Arial"/>
                <w:sz w:val="22"/>
                <w:szCs w:val="22"/>
              </w:rPr>
              <w:t>Manual</w:t>
            </w:r>
            <w:r w:rsidRPr="00E86476">
              <w:rPr>
                <w:rFonts w:ascii="Arial" w:hAnsi="Arial" w:cs="Arial"/>
                <w:sz w:val="22"/>
                <w:szCs w:val="22"/>
              </w:rPr>
              <w:t xml:space="preserve">-Mode  </w:t>
            </w:r>
          </w:p>
          <w:p w:rsidR="00413B5A" w:rsidRDefault="000B55E3" w:rsidP="00E86476">
            <w:pPr>
              <w:numPr>
                <w:ilvl w:val="0"/>
                <w:numId w:val="4"/>
              </w:numPr>
              <w:spacing w:line="360" w:lineRule="auto"/>
              <w:ind w:left="786" w:right="610" w:hanging="450"/>
              <w:jc w:val="both"/>
              <w:rPr>
                <w:rFonts w:ascii="Arial" w:hAnsi="Arial" w:cs="Arial"/>
                <w:sz w:val="22"/>
                <w:szCs w:val="22"/>
              </w:rPr>
            </w:pPr>
            <w:r w:rsidRPr="00E86476">
              <w:rPr>
                <w:rFonts w:ascii="Arial" w:hAnsi="Arial" w:cs="Arial"/>
                <w:sz w:val="22"/>
                <w:szCs w:val="22"/>
              </w:rPr>
              <w:t xml:space="preserve">You </w:t>
            </w:r>
            <w:r w:rsidR="00413B5A">
              <w:rPr>
                <w:rFonts w:ascii="Arial" w:hAnsi="Arial" w:cs="Arial"/>
                <w:sz w:val="22"/>
                <w:szCs w:val="22"/>
              </w:rPr>
              <w:t xml:space="preserve">are send your valuable quotation in sealed cover scribed with tender no BR01/RM5/1050010347 and </w:t>
            </w:r>
            <w:proofErr w:type="gramStart"/>
            <w:r w:rsidR="00413B5A">
              <w:rPr>
                <w:rFonts w:ascii="Arial" w:hAnsi="Arial" w:cs="Arial"/>
                <w:sz w:val="22"/>
                <w:szCs w:val="22"/>
              </w:rPr>
              <w:t>send  to</w:t>
            </w:r>
            <w:proofErr w:type="gramEnd"/>
            <w:r w:rsidR="00413B5A">
              <w:rPr>
                <w:rFonts w:ascii="Arial" w:hAnsi="Arial" w:cs="Arial"/>
                <w:sz w:val="22"/>
                <w:szCs w:val="22"/>
              </w:rPr>
              <w:t xml:space="preserve"> the following address on or before 07.09.2020</w:t>
            </w:r>
          </w:p>
          <w:p w:rsidR="00413B5A" w:rsidRPr="00413B5A" w:rsidRDefault="00413B5A" w:rsidP="00413B5A">
            <w:pPr>
              <w:autoSpaceDE w:val="0"/>
              <w:autoSpaceDN w:val="0"/>
              <w:adjustRightInd w:val="0"/>
              <w:ind w:left="1270"/>
              <w:rPr>
                <w:rFonts w:ascii="Courier" w:eastAsiaTheme="minorHAnsi" w:hAnsi="Courier" w:cs="Courier"/>
                <w:b/>
                <w:bCs/>
                <w:sz w:val="24"/>
                <w:szCs w:val="24"/>
                <w:lang w:val="en-IN"/>
              </w:rPr>
            </w:pPr>
            <w:r w:rsidRPr="00413B5A">
              <w:rPr>
                <w:rFonts w:ascii="Courier" w:eastAsiaTheme="minorHAnsi" w:hAnsi="Courier" w:cs="Courier"/>
                <w:b/>
                <w:bCs/>
                <w:sz w:val="24"/>
                <w:szCs w:val="24"/>
                <w:lang w:val="en-IN"/>
              </w:rPr>
              <w:t>Senior Manager</w:t>
            </w:r>
          </w:p>
          <w:p w:rsidR="00413B5A" w:rsidRPr="00413B5A" w:rsidRDefault="00413B5A" w:rsidP="00413B5A">
            <w:pPr>
              <w:autoSpaceDE w:val="0"/>
              <w:autoSpaceDN w:val="0"/>
              <w:adjustRightInd w:val="0"/>
              <w:ind w:left="1270"/>
              <w:rPr>
                <w:rFonts w:ascii="Courier" w:eastAsiaTheme="minorHAnsi" w:hAnsi="Courier" w:cs="Courier"/>
                <w:b/>
                <w:bCs/>
                <w:sz w:val="24"/>
                <w:szCs w:val="24"/>
                <w:lang w:val="en-IN"/>
              </w:rPr>
            </w:pPr>
            <w:r w:rsidRPr="00413B5A">
              <w:rPr>
                <w:rFonts w:ascii="Courier" w:eastAsiaTheme="minorHAnsi" w:hAnsi="Courier" w:cs="Courier"/>
                <w:b/>
                <w:bCs/>
                <w:sz w:val="24"/>
                <w:szCs w:val="24"/>
                <w:lang w:val="en-IN"/>
              </w:rPr>
              <w:t>BEML LTD</w:t>
            </w:r>
          </w:p>
          <w:p w:rsidR="00413B5A" w:rsidRDefault="00413B5A" w:rsidP="00413B5A">
            <w:pPr>
              <w:autoSpaceDE w:val="0"/>
              <w:autoSpaceDN w:val="0"/>
              <w:adjustRightInd w:val="0"/>
              <w:ind w:left="1270"/>
              <w:rPr>
                <w:rFonts w:ascii="Courier" w:eastAsiaTheme="minorHAnsi" w:hAnsi="Courier" w:cs="Courier"/>
                <w:b/>
                <w:bCs/>
                <w:sz w:val="24"/>
                <w:szCs w:val="24"/>
                <w:lang w:val="en-IN"/>
              </w:rPr>
            </w:pPr>
            <w:r>
              <w:rPr>
                <w:rFonts w:ascii="Courier" w:eastAsiaTheme="minorHAnsi" w:hAnsi="Courier" w:cs="Courier"/>
                <w:b/>
                <w:bCs/>
                <w:sz w:val="24"/>
                <w:szCs w:val="24"/>
                <w:lang w:val="en-IN"/>
              </w:rPr>
              <w:t>Bangalore Complex</w:t>
            </w:r>
          </w:p>
          <w:p w:rsidR="00413B5A" w:rsidRDefault="00413B5A" w:rsidP="00413B5A">
            <w:pPr>
              <w:autoSpaceDE w:val="0"/>
              <w:autoSpaceDN w:val="0"/>
              <w:adjustRightInd w:val="0"/>
              <w:ind w:left="1270"/>
              <w:rPr>
                <w:rFonts w:ascii="Courier" w:eastAsiaTheme="minorHAnsi" w:hAnsi="Courier" w:cs="Courier"/>
                <w:b/>
                <w:bCs/>
                <w:sz w:val="24"/>
                <w:szCs w:val="24"/>
                <w:lang w:val="en-IN"/>
              </w:rPr>
            </w:pPr>
            <w:r>
              <w:rPr>
                <w:rFonts w:ascii="Courier" w:eastAsiaTheme="minorHAnsi" w:hAnsi="Courier" w:cs="Courier"/>
                <w:b/>
                <w:bCs/>
                <w:sz w:val="24"/>
                <w:szCs w:val="24"/>
                <w:lang w:val="en-IN"/>
              </w:rPr>
              <w:t>New Thippasandra Post</w:t>
            </w:r>
          </w:p>
          <w:p w:rsidR="00413B5A" w:rsidRDefault="00413B5A" w:rsidP="00413B5A">
            <w:pPr>
              <w:autoSpaceDE w:val="0"/>
              <w:autoSpaceDN w:val="0"/>
              <w:adjustRightInd w:val="0"/>
              <w:ind w:left="1270"/>
              <w:rPr>
                <w:rFonts w:ascii="Courier" w:eastAsiaTheme="minorHAnsi" w:hAnsi="Courier" w:cs="Courier"/>
                <w:b/>
                <w:bCs/>
                <w:sz w:val="24"/>
                <w:szCs w:val="24"/>
                <w:lang w:val="en-IN"/>
              </w:rPr>
            </w:pPr>
            <w:r>
              <w:rPr>
                <w:rFonts w:ascii="Courier" w:eastAsiaTheme="minorHAnsi" w:hAnsi="Courier" w:cs="Courier"/>
                <w:b/>
                <w:bCs/>
                <w:sz w:val="24"/>
                <w:szCs w:val="24"/>
                <w:lang w:val="en-IN"/>
              </w:rPr>
              <w:t>Bangalore-560075</w:t>
            </w:r>
          </w:p>
          <w:p w:rsidR="00413B5A" w:rsidRDefault="00413B5A" w:rsidP="00413B5A">
            <w:pPr>
              <w:spacing w:line="360" w:lineRule="auto"/>
              <w:ind w:left="1270" w:right="610"/>
              <w:jc w:val="both"/>
              <w:rPr>
                <w:rFonts w:ascii="Arial" w:hAnsi="Arial" w:cs="Arial"/>
                <w:sz w:val="22"/>
                <w:szCs w:val="22"/>
              </w:rPr>
            </w:pPr>
            <w:proofErr w:type="spellStart"/>
            <w:proofErr w:type="gramStart"/>
            <w:r>
              <w:rPr>
                <w:rFonts w:ascii="Courier" w:eastAsiaTheme="minorHAnsi" w:hAnsi="Courier" w:cs="Courier"/>
                <w:b/>
                <w:bCs/>
                <w:sz w:val="24"/>
                <w:szCs w:val="24"/>
                <w:lang w:val="en-IN"/>
              </w:rPr>
              <w:t>Karnataka,India</w:t>
            </w:r>
            <w:proofErr w:type="spellEnd"/>
            <w:proofErr w:type="gramEnd"/>
          </w:p>
          <w:p w:rsidR="000B55E3" w:rsidRPr="00AB39AE" w:rsidRDefault="000B55E3" w:rsidP="00413B5A">
            <w:pPr>
              <w:numPr>
                <w:ilvl w:val="0"/>
                <w:numId w:val="4"/>
              </w:numPr>
              <w:spacing w:line="360" w:lineRule="auto"/>
              <w:ind w:right="610"/>
              <w:jc w:val="both"/>
              <w:rPr>
                <w:rFonts w:ascii="Arial" w:hAnsi="Arial" w:cs="Arial"/>
                <w:sz w:val="22"/>
                <w:szCs w:val="22"/>
              </w:rPr>
            </w:pPr>
            <w:r w:rsidRPr="00AB39AE">
              <w:rPr>
                <w:rFonts w:ascii="Arial" w:hAnsi="Arial" w:cs="Arial"/>
                <w:sz w:val="22"/>
                <w:szCs w:val="22"/>
              </w:rPr>
              <w:t>Kindly go through all the tender documents and bid accordingly.</w:t>
            </w:r>
          </w:p>
          <w:p w:rsidR="000B55E3" w:rsidRPr="00E86476" w:rsidRDefault="000B55E3" w:rsidP="00413B5A">
            <w:pPr>
              <w:numPr>
                <w:ilvl w:val="0"/>
                <w:numId w:val="4"/>
              </w:numPr>
              <w:spacing w:line="360" w:lineRule="auto"/>
              <w:ind w:right="610"/>
              <w:jc w:val="both"/>
              <w:rPr>
                <w:rFonts w:ascii="Arial" w:hAnsi="Arial" w:cs="Arial"/>
                <w:sz w:val="22"/>
                <w:szCs w:val="22"/>
              </w:rPr>
            </w:pPr>
            <w:r w:rsidRPr="00E86476">
              <w:rPr>
                <w:rFonts w:ascii="Arial" w:hAnsi="Arial" w:cs="Arial"/>
                <w:sz w:val="22"/>
                <w:szCs w:val="22"/>
              </w:rPr>
              <w:t>To be delivered to BEML Bangalore Complex on FOR basis.</w:t>
            </w:r>
          </w:p>
          <w:p w:rsidR="000B55E3" w:rsidRPr="00E86476" w:rsidRDefault="000B55E3" w:rsidP="00413B5A">
            <w:pPr>
              <w:numPr>
                <w:ilvl w:val="0"/>
                <w:numId w:val="4"/>
              </w:numPr>
              <w:spacing w:line="360" w:lineRule="auto"/>
              <w:ind w:right="610"/>
              <w:jc w:val="both"/>
              <w:rPr>
                <w:rFonts w:ascii="Arial" w:hAnsi="Arial" w:cs="Arial"/>
                <w:sz w:val="22"/>
                <w:szCs w:val="22"/>
              </w:rPr>
            </w:pPr>
            <w:r w:rsidRPr="00E86476">
              <w:rPr>
                <w:rFonts w:ascii="Arial" w:hAnsi="Arial" w:cs="Arial"/>
                <w:sz w:val="22"/>
                <w:szCs w:val="22"/>
              </w:rPr>
              <w:t>Quotation should be valid for 120 days from date of tender opening.</w:t>
            </w:r>
          </w:p>
          <w:p w:rsidR="000B55E3" w:rsidRPr="00E86476" w:rsidRDefault="000B55E3" w:rsidP="00413B5A">
            <w:pPr>
              <w:numPr>
                <w:ilvl w:val="0"/>
                <w:numId w:val="4"/>
              </w:numPr>
              <w:spacing w:line="360" w:lineRule="auto"/>
              <w:ind w:right="610"/>
              <w:jc w:val="both"/>
              <w:rPr>
                <w:rFonts w:ascii="Arial" w:hAnsi="Arial" w:cs="Arial"/>
                <w:sz w:val="22"/>
                <w:szCs w:val="22"/>
              </w:rPr>
            </w:pPr>
            <w:r w:rsidRPr="00E86476">
              <w:rPr>
                <w:rFonts w:ascii="Arial" w:hAnsi="Arial" w:cs="Arial"/>
                <w:sz w:val="22"/>
                <w:szCs w:val="22"/>
              </w:rPr>
              <w:t>FAX/E-mail/Manual quotations are not acceptable and quotations received through these modes will be rejected. Incomplete and conditional offers are also liable for rejection.</w:t>
            </w:r>
          </w:p>
          <w:p w:rsidR="000B55E3" w:rsidRPr="00E86476" w:rsidRDefault="000B55E3" w:rsidP="00413B5A">
            <w:pPr>
              <w:numPr>
                <w:ilvl w:val="0"/>
                <w:numId w:val="4"/>
              </w:numPr>
              <w:spacing w:line="360" w:lineRule="auto"/>
              <w:ind w:right="610"/>
              <w:jc w:val="both"/>
              <w:rPr>
                <w:rFonts w:ascii="Arial" w:hAnsi="Arial" w:cs="Arial"/>
                <w:sz w:val="22"/>
                <w:szCs w:val="22"/>
              </w:rPr>
            </w:pPr>
            <w:r w:rsidRPr="00E86476">
              <w:rPr>
                <w:rFonts w:ascii="Arial" w:hAnsi="Arial" w:cs="Arial"/>
                <w:sz w:val="22"/>
                <w:szCs w:val="22"/>
              </w:rPr>
              <w:t>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will be rejected.</w:t>
            </w:r>
          </w:p>
          <w:p w:rsidR="000B55E3" w:rsidRPr="00E86476" w:rsidRDefault="000B55E3" w:rsidP="00413B5A">
            <w:pPr>
              <w:numPr>
                <w:ilvl w:val="0"/>
                <w:numId w:val="4"/>
              </w:numPr>
              <w:spacing w:line="360" w:lineRule="auto"/>
              <w:ind w:right="610"/>
              <w:jc w:val="both"/>
              <w:rPr>
                <w:rFonts w:ascii="Arial" w:hAnsi="Arial" w:cs="Arial"/>
                <w:sz w:val="22"/>
                <w:szCs w:val="22"/>
              </w:rPr>
            </w:pPr>
            <w:r w:rsidRPr="00E86476">
              <w:rPr>
                <w:rFonts w:ascii="Arial" w:hAnsi="Arial" w:cs="Arial"/>
                <w:sz w:val="22"/>
                <w:szCs w:val="22"/>
              </w:rPr>
              <w:t>Corrigendum if any will be updated in BEML website only.</w:t>
            </w:r>
          </w:p>
          <w:p w:rsidR="000B55E3" w:rsidRPr="001552BF" w:rsidRDefault="000B55E3" w:rsidP="00413B5A">
            <w:pPr>
              <w:numPr>
                <w:ilvl w:val="0"/>
                <w:numId w:val="4"/>
              </w:numPr>
              <w:spacing w:line="360" w:lineRule="auto"/>
              <w:ind w:right="610"/>
              <w:jc w:val="center"/>
              <w:rPr>
                <w:rFonts w:ascii="Arial" w:hAnsi="Arial" w:cs="Arial"/>
                <w:b/>
                <w:sz w:val="22"/>
                <w:szCs w:val="22"/>
              </w:rPr>
            </w:pPr>
            <w:r w:rsidRPr="001552BF">
              <w:rPr>
                <w:rFonts w:ascii="Arial" w:hAnsi="Arial" w:cs="Arial"/>
                <w:sz w:val="22"/>
                <w:szCs w:val="22"/>
              </w:rPr>
              <w:t>Any clarification in the tender, please contact Mr. UDAY KUMAR in 080-25348770 / 25022638/25022635</w:t>
            </w:r>
            <w:r w:rsidRPr="001552BF">
              <w:rPr>
                <w:rFonts w:ascii="Arial" w:eastAsia="Calibri" w:hAnsi="Arial" w:cs="Arial"/>
                <w:sz w:val="22"/>
                <w:szCs w:val="22"/>
              </w:rPr>
              <w:t>,</w:t>
            </w:r>
            <w:r w:rsidRPr="001552BF">
              <w:rPr>
                <w:rFonts w:ascii="Arial" w:hAnsi="Arial" w:cs="Arial"/>
                <w:sz w:val="22"/>
                <w:szCs w:val="22"/>
              </w:rPr>
              <w:t xml:space="preserve"> E-Mail ID: </w:t>
            </w:r>
            <w:hyperlink r:id="rId5" w:history="1">
              <w:r w:rsidRPr="001552BF">
                <w:rPr>
                  <w:rStyle w:val="Hyperlink"/>
                  <w:rFonts w:ascii="Arial" w:hAnsi="Arial" w:cs="Arial"/>
                  <w:sz w:val="22"/>
                  <w:szCs w:val="22"/>
                </w:rPr>
                <w:t>rmm-1@beml.co.in</w:t>
              </w:r>
            </w:hyperlink>
          </w:p>
          <w:p w:rsidR="000B55E3" w:rsidRPr="00E86476" w:rsidRDefault="000B55E3" w:rsidP="00E86476">
            <w:pPr>
              <w:spacing w:line="360" w:lineRule="auto"/>
              <w:ind w:left="360" w:right="610"/>
              <w:jc w:val="center"/>
              <w:rPr>
                <w:rFonts w:ascii="Arial" w:hAnsi="Arial" w:cs="Arial"/>
                <w:b/>
                <w:sz w:val="22"/>
                <w:szCs w:val="22"/>
              </w:rPr>
            </w:pPr>
            <w:r w:rsidRPr="00E86476">
              <w:rPr>
                <w:rFonts w:ascii="Arial" w:hAnsi="Arial" w:cs="Arial"/>
                <w:b/>
                <w:sz w:val="22"/>
                <w:szCs w:val="22"/>
              </w:rPr>
              <w:t xml:space="preserve">Delivery : </w:t>
            </w:r>
            <w:r w:rsidR="00413B5A">
              <w:rPr>
                <w:rFonts w:ascii="Arial" w:hAnsi="Arial" w:cs="Arial"/>
                <w:b/>
                <w:sz w:val="22"/>
                <w:szCs w:val="22"/>
              </w:rPr>
              <w:t>October</w:t>
            </w:r>
            <w:r w:rsidR="004D430A" w:rsidRPr="00E86476">
              <w:rPr>
                <w:rFonts w:ascii="Arial" w:hAnsi="Arial" w:cs="Arial"/>
                <w:b/>
                <w:sz w:val="22"/>
                <w:szCs w:val="22"/>
              </w:rPr>
              <w:t xml:space="preserve"> 2020</w:t>
            </w:r>
          </w:p>
        </w:tc>
      </w:tr>
    </w:tbl>
    <w:p w:rsidR="00A55B2A" w:rsidRDefault="00A55B2A" w:rsidP="00A55B2A">
      <w:pPr>
        <w:ind w:left="-540" w:right="-511"/>
        <w:jc w:val="both"/>
        <w:rPr>
          <w:rFonts w:ascii="Arial" w:hAnsi="Arial" w:cs="Arial"/>
          <w:sz w:val="18"/>
          <w:szCs w:val="18"/>
        </w:rPr>
      </w:pPr>
    </w:p>
    <w:p w:rsidR="00A55B2A" w:rsidRDefault="00A55B2A" w:rsidP="00A55B2A">
      <w:pPr>
        <w:ind w:left="-540" w:right="-511"/>
        <w:jc w:val="both"/>
        <w:rPr>
          <w:rFonts w:ascii="Arial" w:hAnsi="Arial" w:cs="Arial"/>
          <w:sz w:val="18"/>
          <w:szCs w:val="18"/>
        </w:rPr>
      </w:pPr>
    </w:p>
    <w:p w:rsidR="00A55B2A" w:rsidRDefault="00A55B2A" w:rsidP="00A55B2A">
      <w:pPr>
        <w:rPr>
          <w:b/>
        </w:rPr>
      </w:pPr>
    </w:p>
    <w:p w:rsidR="00A55B2A" w:rsidRDefault="00A55B2A" w:rsidP="00A55B2A">
      <w:pPr>
        <w:rPr>
          <w:b/>
        </w:rPr>
      </w:pPr>
    </w:p>
    <w:sectPr w:rsidR="00A55B2A" w:rsidSect="00AC2382">
      <w:pgSz w:w="11909" w:h="16834" w:code="9"/>
      <w:pgMar w:top="547" w:right="1109" w:bottom="1134"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613713"/>
    <w:multiLevelType w:val="multilevel"/>
    <w:tmpl w:val="15B638A6"/>
    <w:lvl w:ilvl="0">
      <w:start w:val="1"/>
      <w:numFmt w:val="decimal"/>
      <w:lvlText w:val="%1."/>
      <w:lvlJc w:val="left"/>
      <w:pPr>
        <w:ind w:left="540" w:hanging="360"/>
      </w:pPr>
      <w:rPr>
        <w:rFonts w:hint="default"/>
      </w:rPr>
    </w:lvl>
    <w:lvl w:ilvl="1">
      <w:start w:val="5"/>
      <w:numFmt w:val="decimal"/>
      <w:isLgl/>
      <w:lvlText w:val="%1.%2"/>
      <w:lvlJc w:val="left"/>
      <w:pPr>
        <w:ind w:left="54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2" w15:restartNumberingAfterBreak="0">
    <w:nsid w:val="3DFE0AB7"/>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83974BC"/>
    <w:multiLevelType w:val="hybridMultilevel"/>
    <w:tmpl w:val="9FB0A62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C08166A"/>
    <w:multiLevelType w:val="hybridMultilevel"/>
    <w:tmpl w:val="2D5EFB52"/>
    <w:lvl w:ilvl="0" w:tplc="4009000F">
      <w:start w:val="1"/>
      <w:numFmt w:val="decimal"/>
      <w:lvlText w:val="%1."/>
      <w:lvlJc w:val="left"/>
      <w:pPr>
        <w:ind w:left="720" w:hanging="360"/>
      </w:pPr>
      <w:rPr>
        <w:rFonts w:hint="default"/>
      </w:rPr>
    </w:lvl>
    <w:lvl w:ilvl="1" w:tplc="20B07A2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B2A"/>
    <w:rsid w:val="00064ED8"/>
    <w:rsid w:val="00092BA3"/>
    <w:rsid w:val="000B55E3"/>
    <w:rsid w:val="00123E21"/>
    <w:rsid w:val="001552BF"/>
    <w:rsid w:val="001677B1"/>
    <w:rsid w:val="00167E7D"/>
    <w:rsid w:val="001E1EFE"/>
    <w:rsid w:val="00277665"/>
    <w:rsid w:val="00280001"/>
    <w:rsid w:val="00332D76"/>
    <w:rsid w:val="003B070A"/>
    <w:rsid w:val="00413B5A"/>
    <w:rsid w:val="004C19C9"/>
    <w:rsid w:val="004D430A"/>
    <w:rsid w:val="004F3EC5"/>
    <w:rsid w:val="00534BF6"/>
    <w:rsid w:val="007A67B6"/>
    <w:rsid w:val="007E1895"/>
    <w:rsid w:val="008C0CCD"/>
    <w:rsid w:val="009615C2"/>
    <w:rsid w:val="00A51190"/>
    <w:rsid w:val="00A55B2A"/>
    <w:rsid w:val="00AB39AE"/>
    <w:rsid w:val="00AC2382"/>
    <w:rsid w:val="00B0487C"/>
    <w:rsid w:val="00B87ADD"/>
    <w:rsid w:val="00CA6762"/>
    <w:rsid w:val="00D753F7"/>
    <w:rsid w:val="00E80CBA"/>
    <w:rsid w:val="00E86476"/>
    <w:rsid w:val="00FE52D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B03371-2B13-4FF2-BB46-03D4BF92C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5B2A"/>
    <w:pPr>
      <w:spacing w:after="0" w:line="240" w:lineRule="auto"/>
    </w:pPr>
    <w:rPr>
      <w:rFonts w:ascii="Verdana" w:eastAsia="Times New Roman" w:hAnsi="Verdana" w:cs="Times New Roman"/>
      <w:sz w:val="20"/>
      <w:szCs w:val="20"/>
      <w:lang w:val="en-US"/>
    </w:rPr>
  </w:style>
  <w:style w:type="paragraph" w:styleId="Heading1">
    <w:name w:val="heading 1"/>
    <w:basedOn w:val="Normal"/>
    <w:next w:val="Normal"/>
    <w:link w:val="Heading1Char"/>
    <w:qFormat/>
    <w:rsid w:val="00A55B2A"/>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A55B2A"/>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A55B2A"/>
    <w:pPr>
      <w:keepNext/>
      <w:outlineLvl w:val="2"/>
    </w:pPr>
    <w:rPr>
      <w:b/>
      <w:bCs/>
      <w:color w:val="0000FF"/>
      <w:sz w:val="16"/>
      <w:lang w:val="x-none" w:eastAsia="x-none"/>
    </w:rPr>
  </w:style>
  <w:style w:type="paragraph" w:styleId="Heading4">
    <w:name w:val="heading 4"/>
    <w:basedOn w:val="Normal"/>
    <w:next w:val="Normal"/>
    <w:link w:val="Heading4Char"/>
    <w:qFormat/>
    <w:rsid w:val="00A55B2A"/>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A55B2A"/>
    <w:pPr>
      <w:keepNext/>
      <w:jc w:val="center"/>
      <w:outlineLvl w:val="4"/>
    </w:pPr>
    <w:rPr>
      <w:b/>
      <w:bCs/>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B2A"/>
    <w:rPr>
      <w:rFonts w:ascii="Arial" w:eastAsia="Times New Roman" w:hAnsi="Arial" w:cs="Times New Roman"/>
      <w:b/>
      <w:bCs/>
      <w:kern w:val="32"/>
      <w:sz w:val="32"/>
      <w:szCs w:val="32"/>
      <w:lang w:val="x-none" w:eastAsia="x-none"/>
    </w:rPr>
  </w:style>
  <w:style w:type="character" w:customStyle="1" w:styleId="Heading2Char">
    <w:name w:val="Heading 2 Char"/>
    <w:basedOn w:val="DefaultParagraphFont"/>
    <w:link w:val="Heading2"/>
    <w:rsid w:val="00A55B2A"/>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A55B2A"/>
    <w:rPr>
      <w:rFonts w:ascii="Verdana" w:eastAsia="Times New Roman" w:hAnsi="Verdana" w:cs="Times New Roman"/>
      <w:b/>
      <w:bCs/>
      <w:color w:val="0000FF"/>
      <w:sz w:val="16"/>
      <w:szCs w:val="20"/>
      <w:lang w:val="x-none" w:eastAsia="x-none"/>
    </w:rPr>
  </w:style>
  <w:style w:type="character" w:customStyle="1" w:styleId="Heading4Char">
    <w:name w:val="Heading 4 Char"/>
    <w:basedOn w:val="DefaultParagraphFont"/>
    <w:link w:val="Heading4"/>
    <w:rsid w:val="00A55B2A"/>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A55B2A"/>
    <w:rPr>
      <w:rFonts w:ascii="Verdana" w:eastAsia="Times New Roman" w:hAnsi="Verdana" w:cs="Times New Roman"/>
      <w:b/>
      <w:bCs/>
      <w:sz w:val="24"/>
      <w:szCs w:val="20"/>
      <w:lang w:val="x-none" w:eastAsia="x-none"/>
    </w:rPr>
  </w:style>
  <w:style w:type="character" w:styleId="Hyperlink">
    <w:name w:val="Hyperlink"/>
    <w:rsid w:val="00A55B2A"/>
    <w:rPr>
      <w:color w:val="0000FF"/>
      <w:u w:val="single"/>
    </w:rPr>
  </w:style>
  <w:style w:type="paragraph" w:styleId="BodyText">
    <w:name w:val="Body Text"/>
    <w:basedOn w:val="Normal"/>
    <w:link w:val="BodyTextChar"/>
    <w:rsid w:val="00A55B2A"/>
    <w:pPr>
      <w:jc w:val="both"/>
    </w:pPr>
    <w:rPr>
      <w:lang w:val="x-none" w:eastAsia="x-none"/>
    </w:rPr>
  </w:style>
  <w:style w:type="character" w:customStyle="1" w:styleId="BodyTextChar">
    <w:name w:val="Body Text Char"/>
    <w:basedOn w:val="DefaultParagraphFont"/>
    <w:link w:val="BodyText"/>
    <w:rsid w:val="00A55B2A"/>
    <w:rPr>
      <w:rFonts w:ascii="Verdana" w:eastAsia="Times New Roman" w:hAnsi="Verdana" w:cs="Times New Roman"/>
      <w:sz w:val="20"/>
      <w:szCs w:val="20"/>
      <w:lang w:val="x-none" w:eastAsia="x-none"/>
    </w:rPr>
  </w:style>
  <w:style w:type="paragraph" w:customStyle="1" w:styleId="Paragraph">
    <w:name w:val="* Paragraph"/>
    <w:aliases w:val="left-aligned1"/>
    <w:uiPriority w:val="99"/>
    <w:rsid w:val="00123E21"/>
    <w:pPr>
      <w:widowControl w:val="0"/>
      <w:autoSpaceDE w:val="0"/>
      <w:autoSpaceDN w:val="0"/>
      <w:adjustRightInd w:val="0"/>
      <w:spacing w:after="0" w:line="240" w:lineRule="atLeast"/>
    </w:pPr>
    <w:rPr>
      <w:rFonts w:ascii="Courier New" w:eastAsia="Times New Roman" w:hAnsi="Courier New" w:cs="Courier New"/>
      <w:sz w:val="24"/>
      <w:szCs w:val="24"/>
      <w:lang w:val="en-US"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mm-1@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KEERTHI PRIYA G</cp:lastModifiedBy>
  <cp:revision>2</cp:revision>
  <dcterms:created xsi:type="dcterms:W3CDTF">2020-08-31T07:47:00Z</dcterms:created>
  <dcterms:modified xsi:type="dcterms:W3CDTF">2020-08-31T07:47:00Z</dcterms:modified>
</cp:coreProperties>
</file>